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02993" w:rsidRDefault="00802993" w:rsidP="00C74C6A">
      <w:pPr>
        <w:spacing w:line="360" w:lineRule="auto"/>
        <w:ind w:left="-426"/>
        <w:jc w:val="center"/>
        <w:rPr>
          <w:b/>
          <w:i/>
          <w:sz w:val="32"/>
          <w:szCs w:val="32"/>
        </w:rPr>
      </w:pPr>
      <w:r w:rsidRPr="00E215A2">
        <w:rPr>
          <w:b/>
          <w:i/>
          <w:sz w:val="32"/>
          <w:szCs w:val="32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0.5pt;height:295.5pt">
            <v:imagedata r:id="rId4" o:title=""/>
          </v:shape>
        </w:pict>
      </w:r>
    </w:p>
    <w:p w:rsidR="00802993" w:rsidRPr="006171AE" w:rsidRDefault="00802993" w:rsidP="007E094D">
      <w:pPr>
        <w:spacing w:line="360" w:lineRule="auto"/>
        <w:ind w:left="-426" w:firstLine="540"/>
        <w:rPr>
          <w:b/>
          <w:i/>
          <w:color w:val="2F5496"/>
          <w:sz w:val="28"/>
          <w:szCs w:val="28"/>
        </w:rPr>
      </w:pPr>
      <w:r>
        <w:rPr>
          <w:b/>
          <w:i/>
          <w:color w:val="2F5496"/>
          <w:sz w:val="28"/>
          <w:szCs w:val="28"/>
        </w:rPr>
        <w:t xml:space="preserve">20 и 21 марта 2020г. </w:t>
      </w:r>
      <w:r w:rsidRPr="006171AE">
        <w:rPr>
          <w:b/>
          <w:i/>
          <w:color w:val="2F5496"/>
          <w:sz w:val="28"/>
          <w:szCs w:val="28"/>
        </w:rPr>
        <w:t xml:space="preserve">кафедра пропедевтики внутренних болезней с курсом фтизиатрии </w:t>
      </w:r>
      <w:r>
        <w:rPr>
          <w:b/>
          <w:i/>
          <w:color w:val="2F5496"/>
          <w:sz w:val="28"/>
          <w:szCs w:val="28"/>
        </w:rPr>
        <w:t xml:space="preserve">ДВГМУ </w:t>
      </w:r>
      <w:r w:rsidRPr="006171AE">
        <w:rPr>
          <w:b/>
          <w:i/>
          <w:color w:val="2F5496"/>
          <w:sz w:val="28"/>
          <w:szCs w:val="28"/>
        </w:rPr>
        <w:t xml:space="preserve">организовала и провела </w:t>
      </w:r>
      <w:r>
        <w:rPr>
          <w:b/>
          <w:i/>
          <w:color w:val="2F5496"/>
          <w:sz w:val="28"/>
          <w:szCs w:val="28"/>
        </w:rPr>
        <w:t>а</w:t>
      </w:r>
      <w:r w:rsidRPr="006171AE">
        <w:rPr>
          <w:b/>
          <w:i/>
          <w:color w:val="2F5496"/>
          <w:sz w:val="28"/>
          <w:szCs w:val="28"/>
        </w:rPr>
        <w:t xml:space="preserve">кцию «Белая ромашка» в Детском диспансерном отделении Туберкулезной больницы накануне «Дня борьбы с </w:t>
      </w:r>
      <w:r>
        <w:rPr>
          <w:b/>
          <w:i/>
          <w:color w:val="2F5496"/>
          <w:sz w:val="28"/>
          <w:szCs w:val="28"/>
        </w:rPr>
        <w:t>т</w:t>
      </w:r>
      <w:r w:rsidRPr="006171AE">
        <w:rPr>
          <w:b/>
          <w:i/>
          <w:color w:val="2F5496"/>
          <w:sz w:val="28"/>
          <w:szCs w:val="28"/>
        </w:rPr>
        <w:t xml:space="preserve">уберкулезом». </w:t>
      </w:r>
      <w:r w:rsidRPr="00E215A2">
        <w:rPr>
          <w:b/>
          <w:i/>
          <w:color w:val="FF9900"/>
          <w:sz w:val="32"/>
          <w:szCs w:val="32"/>
        </w:rPr>
        <w:pict>
          <v:shape id="_x0000_i1026" type="#_x0000_t75" style="width:448.5pt;height:324.75pt">
            <v:imagedata r:id="rId5" o:title="" cropbottom="2612f" cropright="413f"/>
          </v:shape>
        </w:pict>
      </w:r>
    </w:p>
    <w:p w:rsidR="00802993" w:rsidRPr="004A2D9A" w:rsidRDefault="00802993" w:rsidP="00C74C6A">
      <w:pPr>
        <w:spacing w:line="360" w:lineRule="auto"/>
        <w:ind w:left="-426" w:firstLine="142"/>
        <w:rPr>
          <w:b/>
          <w:i/>
          <w:color w:val="FF9900"/>
          <w:sz w:val="32"/>
          <w:szCs w:val="32"/>
        </w:rPr>
      </w:pPr>
    </w:p>
    <w:p w:rsidR="00802993" w:rsidRPr="006171AE" w:rsidRDefault="00802993" w:rsidP="00C74C6A">
      <w:pPr>
        <w:spacing w:line="360" w:lineRule="auto"/>
        <w:ind w:left="-426" w:firstLine="540"/>
        <w:rPr>
          <w:b/>
          <w:i/>
          <w:color w:val="2F5496"/>
          <w:sz w:val="28"/>
          <w:szCs w:val="28"/>
        </w:rPr>
      </w:pPr>
      <w:r>
        <w:rPr>
          <w:b/>
          <w:i/>
          <w:color w:val="2F5496"/>
          <w:sz w:val="28"/>
          <w:szCs w:val="28"/>
        </w:rPr>
        <w:t>Еще до объявления карантина, с</w:t>
      </w:r>
      <w:r w:rsidRPr="006171AE">
        <w:rPr>
          <w:b/>
          <w:i/>
          <w:color w:val="2F5496"/>
          <w:sz w:val="28"/>
          <w:szCs w:val="28"/>
        </w:rPr>
        <w:t xml:space="preserve">туденты 6 курса лечебного </w:t>
      </w:r>
      <w:r>
        <w:rPr>
          <w:b/>
          <w:i/>
          <w:color w:val="2F5496"/>
          <w:sz w:val="28"/>
          <w:szCs w:val="28"/>
        </w:rPr>
        <w:t>факультета 609</w:t>
      </w:r>
      <w:r w:rsidRPr="006171AE">
        <w:rPr>
          <w:b/>
          <w:i/>
          <w:color w:val="2F5496"/>
          <w:sz w:val="28"/>
          <w:szCs w:val="28"/>
        </w:rPr>
        <w:t>группыпод руководством доцента кафедры Ольги Александровны Дьяченкораздали буклеты посетителям консультативной поликлиники с информацией о видах профилактики, раннего выявления, первых симптомах туберкулеза с пожеланиями милосердия и внимательного отношения к своему здоровью и здоровью своих детей.В акции приняли активное участие дети и подростки, находившиеся на лечении по поводу туберкулеза в настоящее время. Они оформили несколько ярких, наглядных плакатов, где выражают уверенность в своем выздоровлении и призывают всех вести здоровый образ жизни.</w:t>
      </w:r>
    </w:p>
    <w:p w:rsidR="00802993" w:rsidRDefault="00802993" w:rsidP="00C74C6A">
      <w:pPr>
        <w:spacing w:line="360" w:lineRule="auto"/>
        <w:ind w:left="-426" w:right="283"/>
        <w:jc w:val="center"/>
        <w:rPr>
          <w:b/>
          <w:i/>
          <w:color w:val="333399"/>
          <w:sz w:val="28"/>
          <w:szCs w:val="28"/>
        </w:rPr>
      </w:pPr>
      <w:r w:rsidRPr="00E215A2">
        <w:rPr>
          <w:i/>
          <w:color w:val="2F5496"/>
          <w:sz w:val="28"/>
          <w:szCs w:val="28"/>
        </w:rPr>
        <w:pict>
          <v:shape id="_x0000_i1027" type="#_x0000_t75" style="width:474pt;height:294.75pt">
            <v:imagedata r:id="rId6" o:title=""/>
          </v:shape>
        </w:pict>
      </w:r>
    </w:p>
    <w:p w:rsidR="00802993" w:rsidRPr="006171AE" w:rsidRDefault="00802993" w:rsidP="00F93044">
      <w:pPr>
        <w:spacing w:line="360" w:lineRule="auto"/>
        <w:ind w:left="-426" w:firstLine="540"/>
        <w:rPr>
          <w:b/>
          <w:i/>
          <w:color w:val="2F5496"/>
          <w:sz w:val="28"/>
          <w:szCs w:val="28"/>
        </w:rPr>
      </w:pPr>
      <w:r w:rsidRPr="006171AE">
        <w:rPr>
          <w:b/>
          <w:i/>
          <w:color w:val="2F5496"/>
          <w:sz w:val="28"/>
          <w:szCs w:val="28"/>
        </w:rPr>
        <w:t xml:space="preserve">Дети – одна из самых незащищенных групп в возникновении инфекционных заболеваний, передаваемых воздушно-капельным путем, в том числе туберкулеза. Будущие врачи не забыли и про </w:t>
      </w:r>
      <w:r>
        <w:rPr>
          <w:b/>
          <w:i/>
          <w:color w:val="2F5496"/>
          <w:sz w:val="28"/>
          <w:szCs w:val="28"/>
        </w:rPr>
        <w:t>маленьких пациентов</w:t>
      </w:r>
      <w:r w:rsidRPr="006171AE">
        <w:rPr>
          <w:b/>
          <w:i/>
          <w:color w:val="2F5496"/>
          <w:sz w:val="28"/>
          <w:szCs w:val="28"/>
        </w:rPr>
        <w:t xml:space="preserve">, которые сейчас находятся в детском отделении Туберкулезной </w:t>
      </w:r>
      <w:r>
        <w:rPr>
          <w:b/>
          <w:i/>
          <w:color w:val="2F5496"/>
          <w:sz w:val="28"/>
          <w:szCs w:val="28"/>
        </w:rPr>
        <w:t>б</w:t>
      </w:r>
      <w:r w:rsidRPr="006171AE">
        <w:rPr>
          <w:b/>
          <w:i/>
          <w:color w:val="2F5496"/>
          <w:sz w:val="28"/>
          <w:szCs w:val="28"/>
        </w:rPr>
        <w:t xml:space="preserve">ольницы. Ребята </w:t>
      </w:r>
      <w:r>
        <w:rPr>
          <w:b/>
          <w:i/>
          <w:color w:val="2F5496"/>
          <w:sz w:val="28"/>
          <w:szCs w:val="28"/>
        </w:rPr>
        <w:t xml:space="preserve">угостили всех детей конфетами «Ромашка» как символ бескорыстия, людской доброты и любви к ближнему.   </w:t>
      </w:r>
    </w:p>
    <w:p w:rsidR="00802993" w:rsidRDefault="00802993" w:rsidP="00C74C6A">
      <w:pPr>
        <w:spacing w:line="360" w:lineRule="auto"/>
        <w:ind w:left="-426" w:right="283"/>
        <w:jc w:val="center"/>
        <w:rPr>
          <w:b/>
          <w:i/>
          <w:color w:val="333399"/>
          <w:sz w:val="28"/>
          <w:szCs w:val="28"/>
        </w:rPr>
      </w:pPr>
      <w:r w:rsidRPr="00E215A2">
        <w:rPr>
          <w:i/>
          <w:color w:val="2F5496"/>
          <w:sz w:val="28"/>
          <w:szCs w:val="28"/>
        </w:rPr>
        <w:pict>
          <v:shape id="_x0000_i1028" type="#_x0000_t75" style="width:474pt;height:317.25pt">
            <v:imagedata r:id="rId7" o:title=""/>
          </v:shape>
        </w:pict>
      </w:r>
    </w:p>
    <w:p w:rsidR="00802993" w:rsidRDefault="00802993" w:rsidP="00C74C6A">
      <w:pPr>
        <w:spacing w:line="360" w:lineRule="auto"/>
        <w:ind w:left="-426" w:firstLine="540"/>
        <w:rPr>
          <w:b/>
          <w:i/>
          <w:color w:val="2F5496"/>
          <w:sz w:val="28"/>
          <w:szCs w:val="28"/>
        </w:rPr>
      </w:pPr>
      <w:r w:rsidRPr="006171AE">
        <w:rPr>
          <w:b/>
          <w:i/>
          <w:color w:val="2F5496"/>
          <w:sz w:val="28"/>
          <w:szCs w:val="28"/>
        </w:rPr>
        <w:t xml:space="preserve">Хочется еще раз напомнить: туберкулез является контролируемым заболеванием, и проведение четких и своевременных мероприятий по профилактике туберкулеза и инфекционный контроль позволяют добиться значительного уменьшения распространенности этого опасного заболевания. </w:t>
      </w:r>
    </w:p>
    <w:p w:rsidR="00802993" w:rsidRPr="0078511F" w:rsidRDefault="00802993" w:rsidP="00C74C6A">
      <w:pPr>
        <w:spacing w:line="360" w:lineRule="auto"/>
        <w:ind w:left="-426" w:firstLine="993"/>
        <w:rPr>
          <w:b/>
          <w:i/>
          <w:color w:val="333399"/>
          <w:sz w:val="28"/>
          <w:szCs w:val="28"/>
        </w:rPr>
      </w:pPr>
      <w:r w:rsidRPr="00E215A2">
        <w:rPr>
          <w:i/>
          <w:color w:val="2F5496"/>
          <w:sz w:val="28"/>
          <w:szCs w:val="28"/>
        </w:rPr>
        <w:pict>
          <v:shape id="_x0000_i1029" type="#_x0000_t75" style="width:222pt;height:181.5pt">
            <v:imagedata r:id="rId8" o:title=""/>
          </v:shape>
        </w:pict>
      </w:r>
      <w:r w:rsidRPr="00E215A2">
        <w:rPr>
          <w:i/>
          <w:color w:val="2F5496"/>
          <w:sz w:val="28"/>
          <w:szCs w:val="28"/>
        </w:rPr>
        <w:pict>
          <v:shape id="_x0000_i1030" type="#_x0000_t75" style="width:135.75pt;height:171pt">
            <v:imagedata r:id="rId9" o:title=""/>
          </v:shape>
        </w:pict>
      </w:r>
    </w:p>
    <w:p w:rsidR="00802993" w:rsidRPr="006171AE" w:rsidRDefault="00802993" w:rsidP="00C74C6A">
      <w:pPr>
        <w:spacing w:line="360" w:lineRule="auto"/>
        <w:ind w:left="-426" w:firstLine="540"/>
        <w:jc w:val="right"/>
        <w:rPr>
          <w:b/>
          <w:i/>
          <w:color w:val="2F5496"/>
          <w:sz w:val="28"/>
          <w:szCs w:val="28"/>
        </w:rPr>
      </w:pPr>
      <w:r w:rsidRPr="006171AE">
        <w:rPr>
          <w:b/>
          <w:i/>
          <w:color w:val="2F5496"/>
          <w:sz w:val="28"/>
          <w:szCs w:val="28"/>
        </w:rPr>
        <w:t>И</w:t>
      </w:r>
      <w:bookmarkStart w:id="0" w:name="_GoBack"/>
      <w:bookmarkEnd w:id="0"/>
      <w:r w:rsidRPr="006171AE">
        <w:rPr>
          <w:b/>
          <w:i/>
          <w:color w:val="2F5496"/>
          <w:sz w:val="28"/>
          <w:szCs w:val="28"/>
        </w:rPr>
        <w:t>нформацию подготовила:</w:t>
      </w:r>
    </w:p>
    <w:p w:rsidR="00802993" w:rsidRPr="006171AE" w:rsidRDefault="00802993" w:rsidP="00C74C6A">
      <w:pPr>
        <w:spacing w:line="360" w:lineRule="auto"/>
        <w:ind w:left="-426" w:firstLine="540"/>
        <w:jc w:val="right"/>
        <w:rPr>
          <w:b/>
          <w:i/>
          <w:color w:val="2F5496"/>
          <w:sz w:val="28"/>
          <w:szCs w:val="28"/>
        </w:rPr>
      </w:pPr>
      <w:r w:rsidRPr="006171AE">
        <w:rPr>
          <w:b/>
          <w:i/>
          <w:color w:val="2F5496"/>
          <w:sz w:val="28"/>
          <w:szCs w:val="28"/>
        </w:rPr>
        <w:t xml:space="preserve">к.м.н., доцент кафедры пропедевтики внутренних болезней </w:t>
      </w:r>
    </w:p>
    <w:p w:rsidR="00802993" w:rsidRPr="006171AE" w:rsidRDefault="00802993" w:rsidP="00C74C6A">
      <w:pPr>
        <w:spacing w:line="360" w:lineRule="auto"/>
        <w:ind w:left="-426" w:firstLine="540"/>
        <w:jc w:val="right"/>
        <w:rPr>
          <w:i/>
          <w:color w:val="2F5496"/>
          <w:sz w:val="28"/>
          <w:szCs w:val="28"/>
        </w:rPr>
      </w:pPr>
      <w:r w:rsidRPr="006171AE">
        <w:rPr>
          <w:b/>
          <w:i/>
          <w:color w:val="2F5496"/>
          <w:sz w:val="28"/>
          <w:szCs w:val="28"/>
        </w:rPr>
        <w:t>с курсом фтизиатрии Дьяченко О.А.</w:t>
      </w:r>
    </w:p>
    <w:sectPr w:rsidR="00802993" w:rsidRPr="006171AE" w:rsidSect="00E215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stylePaneFormatFilter w:val="3F01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A0356C"/>
    <w:rsid w:val="001B62A6"/>
    <w:rsid w:val="001F2D04"/>
    <w:rsid w:val="00224F53"/>
    <w:rsid w:val="003A646A"/>
    <w:rsid w:val="0048286F"/>
    <w:rsid w:val="004A2D9A"/>
    <w:rsid w:val="004F61CB"/>
    <w:rsid w:val="00577E98"/>
    <w:rsid w:val="005A0B5B"/>
    <w:rsid w:val="005B11B0"/>
    <w:rsid w:val="006171AE"/>
    <w:rsid w:val="00673A22"/>
    <w:rsid w:val="006A5300"/>
    <w:rsid w:val="0078511F"/>
    <w:rsid w:val="007E094D"/>
    <w:rsid w:val="007E6999"/>
    <w:rsid w:val="007F4FDA"/>
    <w:rsid w:val="00802993"/>
    <w:rsid w:val="00803C26"/>
    <w:rsid w:val="00864BFF"/>
    <w:rsid w:val="008830F1"/>
    <w:rsid w:val="009019B8"/>
    <w:rsid w:val="009D7DD9"/>
    <w:rsid w:val="00A0356C"/>
    <w:rsid w:val="00A554CB"/>
    <w:rsid w:val="00AD2AE5"/>
    <w:rsid w:val="00B134FC"/>
    <w:rsid w:val="00B17F31"/>
    <w:rsid w:val="00B417C3"/>
    <w:rsid w:val="00B80C79"/>
    <w:rsid w:val="00B83804"/>
    <w:rsid w:val="00BA48DC"/>
    <w:rsid w:val="00C065BC"/>
    <w:rsid w:val="00C74C6A"/>
    <w:rsid w:val="00CE389F"/>
    <w:rsid w:val="00E215A2"/>
    <w:rsid w:val="00E31DCD"/>
    <w:rsid w:val="00E36207"/>
    <w:rsid w:val="00E72ADC"/>
    <w:rsid w:val="00E75A81"/>
    <w:rsid w:val="00E8645D"/>
    <w:rsid w:val="00F52A0C"/>
    <w:rsid w:val="00F93044"/>
    <w:rsid w:val="00FB18FF"/>
    <w:rsid w:val="00FC76C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267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locked="1" w:uiPriority="0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locked="1" w:uiPriority="0"/>
    <w:lsdException w:name="Table Simple 2" w:locked="1" w:uiPriority="0"/>
    <w:lsdException w:name="Table Simple 3" w:locked="1" w:uiPriority="0"/>
    <w:lsdException w:name="Table Classic 1" w:locked="1" w:uiPriority="0"/>
    <w:lsdException w:name="Table Classic 2" w:locked="1" w:uiPriority="0"/>
    <w:lsdException w:name="Table Classic 3" w:locked="1" w:uiPriority="0"/>
    <w:lsdException w:name="Table Classic 4" w:locked="1" w:uiPriority="0"/>
    <w:lsdException w:name="Table Colorful 1" w:locked="1" w:uiPriority="0"/>
    <w:lsdException w:name="Table Colorful 2" w:locked="1" w:uiPriority="0"/>
    <w:lsdException w:name="Table Colorful 3" w:locked="1" w:uiPriority="0"/>
    <w:lsdException w:name="Table Columns 1" w:locked="1" w:uiPriority="0"/>
    <w:lsdException w:name="Table Columns 2" w:locked="1" w:uiPriority="0"/>
    <w:lsdException w:name="Table Columns 3" w:locked="1" w:uiPriority="0"/>
    <w:lsdException w:name="Table Columns 4" w:locked="1" w:uiPriority="0"/>
    <w:lsdException w:name="Table Columns 5" w:locked="1" w:uiPriority="0"/>
    <w:lsdException w:name="Table Grid 1" w:locked="1" w:uiPriority="0"/>
    <w:lsdException w:name="Table Grid 2" w:locked="1" w:uiPriority="0"/>
    <w:lsdException w:name="Table Grid 3" w:locked="1" w:uiPriority="0"/>
    <w:lsdException w:name="Table Grid 4" w:locked="1" w:uiPriority="0"/>
    <w:lsdException w:name="Table Grid 5" w:locked="1" w:uiPriority="0"/>
    <w:lsdException w:name="Table Grid 6" w:locked="1" w:uiPriority="0"/>
    <w:lsdException w:name="Table Grid 7" w:locked="1" w:uiPriority="0"/>
    <w:lsdException w:name="Table Grid 8" w:locked="1" w:uiPriority="0"/>
    <w:lsdException w:name="Table List 1" w:locked="1" w:uiPriority="0"/>
    <w:lsdException w:name="Table List 2" w:locked="1" w:uiPriority="0"/>
    <w:lsdException w:name="Table List 3" w:locked="1" w:uiPriority="0"/>
    <w:lsdException w:name="Table List 4" w:locked="1" w:uiPriority="0"/>
    <w:lsdException w:name="Table List 5" w:locked="1" w:uiPriority="0"/>
    <w:lsdException w:name="Table List 6" w:locked="1" w:uiPriority="0"/>
    <w:lsdException w:name="Table List 7" w:locked="1" w:uiPriority="0"/>
    <w:lsdException w:name="Table List 8" w:locked="1" w:uiPriority="0"/>
    <w:lsdException w:name="Table 3D effects 1" w:locked="1" w:uiPriority="0"/>
    <w:lsdException w:name="Table 3D effects 2" w:locked="1" w:uiPriority="0"/>
    <w:lsdException w:name="Table 3D effects 3" w:locked="1" w:uiPriority="0"/>
    <w:lsdException w:name="Table Contemporary" w:locked="1" w:uiPriority="0"/>
    <w:lsdException w:name="Table Elegant" w:locked="1" w:uiPriority="0"/>
    <w:lsdException w:name="Table Professional" w:locked="1" w:uiPriority="0"/>
    <w:lsdException w:name="Table Subtle 1" w:locked="1" w:uiPriority="0"/>
    <w:lsdException w:name="Table Subtle 2" w:locked="1" w:uiPriority="0"/>
    <w:lsdException w:name="Table Web 1" w:locked="1" w:uiPriority="0"/>
    <w:lsdException w:name="Table Web 2" w:locked="1" w:uiPriority="0"/>
    <w:lsdException w:name="Table Web 3" w:locked="1" w:uiPriority="0"/>
    <w:lsdException w:name="Balloon Text" w:semiHidden="1" w:unhideWhenUsed="1"/>
    <w:lsdException w:name="Table Grid" w:uiPriority="59"/>
    <w:lsdException w:name="Table Theme" w:locked="1" w:uiPriority="0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E215A2"/>
    <w:rPr>
      <w:sz w:val="24"/>
      <w:szCs w:val="24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9</TotalTime>
  <Pages>3</Pages>
  <Words>242</Words>
  <Characters>1383</Characters>
  <Application>Microsoft Office Outlook</Application>
  <DocSecurity>0</DocSecurity>
  <Lines>0</Lines>
  <Paragraphs>0</Paragraphs>
  <ScaleCrop>false</ScaleCrop>
  <Company>MoBIL GROUP</Company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Zverdvd.org</cp:lastModifiedBy>
  <cp:revision>6</cp:revision>
  <dcterms:created xsi:type="dcterms:W3CDTF">2020-03-28T07:21:00Z</dcterms:created>
  <dcterms:modified xsi:type="dcterms:W3CDTF">2020-04-28T04:37:00Z</dcterms:modified>
</cp:coreProperties>
</file>